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a2fc8ca4a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2bce95a3b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a61371d9f497e" /><Relationship Type="http://schemas.openxmlformats.org/officeDocument/2006/relationships/numbering" Target="/word/numbering.xml" Id="Ra965027c0f334419" /><Relationship Type="http://schemas.openxmlformats.org/officeDocument/2006/relationships/settings" Target="/word/settings.xml" Id="R47b18d2a89c740e8" /><Relationship Type="http://schemas.openxmlformats.org/officeDocument/2006/relationships/image" Target="/word/media/09623755-f38b-4f52-bba9-0fc31ad9a527.png" Id="Ra3d2bce95a3b49a4" /></Relationships>
</file>