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a38b7fc10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aa53dff8c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Plumlee,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300483fe04b3d" /><Relationship Type="http://schemas.openxmlformats.org/officeDocument/2006/relationships/numbering" Target="/word/numbering.xml" Id="Rb72e5136cd634c79" /><Relationship Type="http://schemas.openxmlformats.org/officeDocument/2006/relationships/settings" Target="/word/settings.xml" Id="R93a56ea3624f48b6" /><Relationship Type="http://schemas.openxmlformats.org/officeDocument/2006/relationships/image" Target="/word/media/212b60bd-5ebb-43e5-aabe-1c32c23934ab.png" Id="R2c1aa53dff8c49f3" /></Relationships>
</file>