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ba097e5d5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d1f480283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Plunket,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46f00e0634c8b" /><Relationship Type="http://schemas.openxmlformats.org/officeDocument/2006/relationships/numbering" Target="/word/numbering.xml" Id="R2f370fbbbe9e4726" /><Relationship Type="http://schemas.openxmlformats.org/officeDocument/2006/relationships/settings" Target="/word/settings.xml" Id="R18999b2812dd4a3e" /><Relationship Type="http://schemas.openxmlformats.org/officeDocument/2006/relationships/image" Target="/word/media/a5f5df6c-ce69-4f78-8489-c621c9428de6.png" Id="R70ed1f48028342e7" /></Relationships>
</file>