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078f29cab64a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3916655e2c4b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Plymouth Country View Estates,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aae1c766a4d35" /><Relationship Type="http://schemas.openxmlformats.org/officeDocument/2006/relationships/numbering" Target="/word/numbering.xml" Id="Rdf59d4842ce94912" /><Relationship Type="http://schemas.openxmlformats.org/officeDocument/2006/relationships/settings" Target="/word/settings.xml" Id="R3521b160072a439f" /><Relationship Type="http://schemas.openxmlformats.org/officeDocument/2006/relationships/image" Target="/word/media/ec33ef0d-d4aa-4a6e-ac67-e6cfb20886b9.png" Id="R643916655e2c4b4f" /></Relationships>
</file>