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c241254df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65be0de09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Pocantico Hills,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4506093cf433f" /><Relationship Type="http://schemas.openxmlformats.org/officeDocument/2006/relationships/numbering" Target="/word/numbering.xml" Id="R2808a6ae6f864c33" /><Relationship Type="http://schemas.openxmlformats.org/officeDocument/2006/relationships/settings" Target="/word/settings.xml" Id="Rc203f1ea4a7b45e5" /><Relationship Type="http://schemas.openxmlformats.org/officeDocument/2006/relationships/image" Target="/word/media/6ce7a626-747b-49cd-9973-22c09e5d462a.png" Id="Rd7865be0de094fa2" /></Relationships>
</file>