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156ea48f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fe1bb0bc7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fd026a6c14c8d" /><Relationship Type="http://schemas.openxmlformats.org/officeDocument/2006/relationships/numbering" Target="/word/numbering.xml" Id="R219873f691cc4bef" /><Relationship Type="http://schemas.openxmlformats.org/officeDocument/2006/relationships/settings" Target="/word/settings.xml" Id="R09bc58dbad894da4" /><Relationship Type="http://schemas.openxmlformats.org/officeDocument/2006/relationships/image" Target="/word/media/529fd3a4-80c7-4cdc-9d49-713bee6e5e04.png" Id="Rb1efe1bb0bc74aba" /></Relationships>
</file>