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c1fd66fd2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370093c5c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Pohick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5d5b6ce054356" /><Relationship Type="http://schemas.openxmlformats.org/officeDocument/2006/relationships/numbering" Target="/word/numbering.xml" Id="Rf4ce410bd22a4331" /><Relationship Type="http://schemas.openxmlformats.org/officeDocument/2006/relationships/settings" Target="/word/settings.xml" Id="R240b0608c91b49b2" /><Relationship Type="http://schemas.openxmlformats.org/officeDocument/2006/relationships/image" Target="/word/media/5ec07afa-d11b-40dc-a6a0-8c1b94dea15d.png" Id="R4bf370093c5c4d5a" /></Relationships>
</file>