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6e207ee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29e2df09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Poinsett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bff948ccc4daa" /><Relationship Type="http://schemas.openxmlformats.org/officeDocument/2006/relationships/numbering" Target="/word/numbering.xml" Id="R8b0c5a0901a44655" /><Relationship Type="http://schemas.openxmlformats.org/officeDocument/2006/relationships/settings" Target="/word/settings.xml" Id="R7e6ec386d9a545a2" /><Relationship Type="http://schemas.openxmlformats.org/officeDocument/2006/relationships/image" Target="/word/media/a7461914-36ea-4a0b-a73b-8d816a8b6aec.png" Id="R3eff29e2df094bbd" /></Relationships>
</file>