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28da41c23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7f06661eb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Caswell,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3dbd3b6564e55" /><Relationship Type="http://schemas.openxmlformats.org/officeDocument/2006/relationships/numbering" Target="/word/numbering.xml" Id="R6f9df57eec1c4702" /><Relationship Type="http://schemas.openxmlformats.org/officeDocument/2006/relationships/settings" Target="/word/settings.xml" Id="R517236e3bc3f4e8a" /><Relationship Type="http://schemas.openxmlformats.org/officeDocument/2006/relationships/image" Target="/word/media/32da1bfa-e0a8-40a5-8ec6-5c0f22298280.png" Id="R8b57f06661eb4b69" /></Relationships>
</file>