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45b8543ea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ce0eb3d2c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Celeste,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320ca485d448a" /><Relationship Type="http://schemas.openxmlformats.org/officeDocument/2006/relationships/numbering" Target="/word/numbering.xml" Id="R94bede67481a47df" /><Relationship Type="http://schemas.openxmlformats.org/officeDocument/2006/relationships/settings" Target="/word/settings.xml" Id="Ra8bed6c19369454c" /><Relationship Type="http://schemas.openxmlformats.org/officeDocument/2006/relationships/image" Target="/word/media/0b2bab0b-8393-4286-b21d-50a2398e1caf.png" Id="R155ce0eb3d2c46dd" /></Relationships>
</file>