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c776ac50d844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a0c2c8fabb47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Polandale,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44ae315a1b4142" /><Relationship Type="http://schemas.openxmlformats.org/officeDocument/2006/relationships/numbering" Target="/word/numbering.xml" Id="R07ed6dc10d1b404c" /><Relationship Type="http://schemas.openxmlformats.org/officeDocument/2006/relationships/settings" Target="/word/settings.xml" Id="R1151133378be4428" /><Relationship Type="http://schemas.openxmlformats.org/officeDocument/2006/relationships/image" Target="/word/media/c129b886-1176-4d74-92bc-d97a0f7e66c1.png" Id="R27a0c2c8fabb4793" /></Relationships>
</file>