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4ac9380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4106e247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53ecced884ad5" /><Relationship Type="http://schemas.openxmlformats.org/officeDocument/2006/relationships/numbering" Target="/word/numbering.xml" Id="Rb1324b72219f4c07" /><Relationship Type="http://schemas.openxmlformats.org/officeDocument/2006/relationships/settings" Target="/word/settings.xml" Id="Rb4bf403fe1eb4f91" /><Relationship Type="http://schemas.openxmlformats.org/officeDocument/2006/relationships/image" Target="/word/media/a326fe6c-74c6-44bd-9cf7-35639cc6c9cd.png" Id="R98414106e24747af" /></Relationships>
</file>