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513e6afbc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5a40f6a0b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 Grounds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b0cbf97a44ea4" /><Relationship Type="http://schemas.openxmlformats.org/officeDocument/2006/relationships/numbering" Target="/word/numbering.xml" Id="Rc7199cbeb45c4d25" /><Relationship Type="http://schemas.openxmlformats.org/officeDocument/2006/relationships/settings" Target="/word/settings.xml" Id="R55544aba132045bf" /><Relationship Type="http://schemas.openxmlformats.org/officeDocument/2006/relationships/image" Target="/word/media/92ae61fe-1913-4ca6-b8bc-6943fbfeaa31.png" Id="R5ab5a40f6a0b41ca" /></Relationships>
</file>