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c1b508e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04fd9ca35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Poluca,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b303b2bb24a49" /><Relationship Type="http://schemas.openxmlformats.org/officeDocument/2006/relationships/numbering" Target="/word/numbering.xml" Id="Rb2848d13a37d4482" /><Relationship Type="http://schemas.openxmlformats.org/officeDocument/2006/relationships/settings" Target="/word/settings.xml" Id="R0407d09191084453" /><Relationship Type="http://schemas.openxmlformats.org/officeDocument/2006/relationships/image" Target="/word/media/44b7db09-4287-4ce1-b628-247b0c6622ed.png" Id="R72d04fd9ca354a39" /></Relationships>
</file>