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c19d51a8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003bc9b0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Pompton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ca7a3d324aa8" /><Relationship Type="http://schemas.openxmlformats.org/officeDocument/2006/relationships/numbering" Target="/word/numbering.xml" Id="Re2fa1d39ed124c77" /><Relationship Type="http://schemas.openxmlformats.org/officeDocument/2006/relationships/settings" Target="/word/settings.xml" Id="Rd23a94c852894a75" /><Relationship Type="http://schemas.openxmlformats.org/officeDocument/2006/relationships/image" Target="/word/media/7e3f8eac-a87e-4f86-9da6-0b2a2f56bb64.png" Id="Re20d003bc9b04daa" /></Relationships>
</file>