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5feec3bbd54b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bb54e1d5d444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Ponderosa Fairway Estates,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f2083967a84b05" /><Relationship Type="http://schemas.openxmlformats.org/officeDocument/2006/relationships/numbering" Target="/word/numbering.xml" Id="Red142997e5884ff7" /><Relationship Type="http://schemas.openxmlformats.org/officeDocument/2006/relationships/settings" Target="/word/settings.xml" Id="Raffab26365024dc9" /><Relationship Type="http://schemas.openxmlformats.org/officeDocument/2006/relationships/image" Target="/word/media/591214e3-9829-4cc1-a491-381285d5cce4.png" Id="Rbdbb54e1d5d44426" /></Relationships>
</file>