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3397c1834544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8a11931e6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Pontchartrain Gardens,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bf88f7ca9e47ff" /><Relationship Type="http://schemas.openxmlformats.org/officeDocument/2006/relationships/numbering" Target="/word/numbering.xml" Id="R405f0a57b7c2414a" /><Relationship Type="http://schemas.openxmlformats.org/officeDocument/2006/relationships/settings" Target="/word/settings.xml" Id="R8e76e00eedaa4002" /><Relationship Type="http://schemas.openxmlformats.org/officeDocument/2006/relationships/image" Target="/word/media/34dabcc4-a612-4ef8-afd0-c7b5e02332b4.png" Id="R4848a11931e64ade" /></Relationships>
</file>