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162f4ac9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46c8d33e7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09ec8f5ec4156" /><Relationship Type="http://schemas.openxmlformats.org/officeDocument/2006/relationships/numbering" Target="/word/numbering.xml" Id="Rc0e487967895406b" /><Relationship Type="http://schemas.openxmlformats.org/officeDocument/2006/relationships/settings" Target="/word/settings.xml" Id="R905ee858490547b4" /><Relationship Type="http://schemas.openxmlformats.org/officeDocument/2006/relationships/image" Target="/word/media/89eaff43-047e-409d-bcb0-f847bf734cb4.png" Id="R09e46c8d33e74612" /></Relationships>
</file>