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dafd4eb9704e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08b96dc2fb4a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Pootatuck Park,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fdf4be27ee425d" /><Relationship Type="http://schemas.openxmlformats.org/officeDocument/2006/relationships/numbering" Target="/word/numbering.xml" Id="R376cce6c67544ede" /><Relationship Type="http://schemas.openxmlformats.org/officeDocument/2006/relationships/settings" Target="/word/settings.xml" Id="Rf32813e3d6c74721" /><Relationship Type="http://schemas.openxmlformats.org/officeDocument/2006/relationships/image" Target="/word/media/c1df1fd7-f5d8-4109-afd9-dfda4a643ed9.png" Id="R8408b96dc2fb4a2d" /></Relationships>
</file>