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270c0a264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acbc0aaeb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1fc4c32c54e5a" /><Relationship Type="http://schemas.openxmlformats.org/officeDocument/2006/relationships/numbering" Target="/word/numbering.xml" Id="R609c07c9e30e4592" /><Relationship Type="http://schemas.openxmlformats.org/officeDocument/2006/relationships/settings" Target="/word/settings.xml" Id="R00762aedb5df4c47" /><Relationship Type="http://schemas.openxmlformats.org/officeDocument/2006/relationships/image" Target="/word/media/f0be0a32-10ef-460e-90af-b98c262141f3.png" Id="Redeacbc0aaeb4435" /></Relationships>
</file>