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2bf55b174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c375ede0b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a83bcb1e847aa" /><Relationship Type="http://schemas.openxmlformats.org/officeDocument/2006/relationships/numbering" Target="/word/numbering.xml" Id="R76ae6d779d734295" /><Relationship Type="http://schemas.openxmlformats.org/officeDocument/2006/relationships/settings" Target="/word/settings.xml" Id="R9d0f56d1b455488d" /><Relationship Type="http://schemas.openxmlformats.org/officeDocument/2006/relationships/image" Target="/word/media/4f772139-8106-4b04-a47b-9ad6682ddb6a.png" Id="R757c375ede0b4b02" /></Relationships>
</file>