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a4ec07f63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2b391be56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Popponesset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9ec9d25ca4fc4" /><Relationship Type="http://schemas.openxmlformats.org/officeDocument/2006/relationships/numbering" Target="/word/numbering.xml" Id="R369f252289054e71" /><Relationship Type="http://schemas.openxmlformats.org/officeDocument/2006/relationships/settings" Target="/word/settings.xml" Id="R14a656c42df74dcb" /><Relationship Type="http://schemas.openxmlformats.org/officeDocument/2006/relationships/image" Target="/word/media/100a73f7-8f50-4d8f-a0e4-05bb06631b48.png" Id="Rdd32b391be564c05" /></Relationships>
</file>