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281e870d9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12390f692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Porchtown,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5c630edac4a2a" /><Relationship Type="http://schemas.openxmlformats.org/officeDocument/2006/relationships/numbering" Target="/word/numbering.xml" Id="R2a1737863081417f" /><Relationship Type="http://schemas.openxmlformats.org/officeDocument/2006/relationships/settings" Target="/word/settings.xml" Id="Ra575bbdf6d1d42dd" /><Relationship Type="http://schemas.openxmlformats.org/officeDocument/2006/relationships/image" Target="/word/media/e3797e47-9e46-4f5e-a49d-f1b78ecf1f3b.png" Id="R45612390f6924cfe" /></Relationships>
</file>