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1195d9940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58c82f8d3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Barrington,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3d33b6371f4cf4" /><Relationship Type="http://schemas.openxmlformats.org/officeDocument/2006/relationships/numbering" Target="/word/numbering.xml" Id="R383288fb27f44bcd" /><Relationship Type="http://schemas.openxmlformats.org/officeDocument/2006/relationships/settings" Target="/word/settings.xml" Id="R0ec09914424a40c7" /><Relationship Type="http://schemas.openxmlformats.org/officeDocument/2006/relationships/image" Target="/word/media/0a9281f4-6506-421b-afe6-025beaaa7421.png" Id="R76f58c82f8d34a8a" /></Relationships>
</file>