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4b218b49a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dea331c0b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Blanchard,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e50dc925a495e" /><Relationship Type="http://schemas.openxmlformats.org/officeDocument/2006/relationships/numbering" Target="/word/numbering.xml" Id="Rdbfe287cc4bb4d8a" /><Relationship Type="http://schemas.openxmlformats.org/officeDocument/2006/relationships/settings" Target="/word/settings.xml" Id="Re61ecb80b5c74fd4" /><Relationship Type="http://schemas.openxmlformats.org/officeDocument/2006/relationships/image" Target="/word/media/4245d8a1-719f-4f80-af18-d2206da3f8c4.png" Id="R1cddea331c0b4965" /></Relationships>
</file>