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1456f5b33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8fcd901a0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Colden,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a1e48f96749a9" /><Relationship Type="http://schemas.openxmlformats.org/officeDocument/2006/relationships/numbering" Target="/word/numbering.xml" Id="R29171bbd51df42b0" /><Relationship Type="http://schemas.openxmlformats.org/officeDocument/2006/relationships/settings" Target="/word/settings.xml" Id="R452f862a3a9c451a" /><Relationship Type="http://schemas.openxmlformats.org/officeDocument/2006/relationships/image" Target="/word/media/6f20be90-126c-4b24-a676-e597b82cea31.png" Id="R3fc8fcd901a04fc0" /></Relationships>
</file>