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77cb019ab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edfdf8c69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Hadlock-Irondale,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dde95663e4fa5" /><Relationship Type="http://schemas.openxmlformats.org/officeDocument/2006/relationships/numbering" Target="/word/numbering.xml" Id="R5ef5f1e3e85b4867" /><Relationship Type="http://schemas.openxmlformats.org/officeDocument/2006/relationships/settings" Target="/word/settings.xml" Id="R55dc331a868341c5" /><Relationship Type="http://schemas.openxmlformats.org/officeDocument/2006/relationships/image" Target="/word/media/e89a8ac9-d687-4fa8-a6dd-4f6f5257b7c9.png" Id="R8fdedfdf8c69443f" /></Relationships>
</file>