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bbdcadf4c64b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5e4edebdf448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 Heights,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f468b8db204a26" /><Relationship Type="http://schemas.openxmlformats.org/officeDocument/2006/relationships/numbering" Target="/word/numbering.xml" Id="Rd04cc31f0d7e47d9" /><Relationship Type="http://schemas.openxmlformats.org/officeDocument/2006/relationships/settings" Target="/word/settings.xml" Id="R3c2370215723439f" /><Relationship Type="http://schemas.openxmlformats.org/officeDocument/2006/relationships/image" Target="/word/media/725a8578-f5ef-45da-ad59-fd648dbbbee5.png" Id="R9d5e4edebdf448c8" /></Relationships>
</file>