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d9cd34cfc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21295d6f0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Royal Cross 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67c8fb0fc41e6" /><Relationship Type="http://schemas.openxmlformats.org/officeDocument/2006/relationships/numbering" Target="/word/numbering.xml" Id="R886a9665421c418e" /><Relationship Type="http://schemas.openxmlformats.org/officeDocument/2006/relationships/settings" Target="/word/settings.xml" Id="R4053bf811675433f" /><Relationship Type="http://schemas.openxmlformats.org/officeDocument/2006/relationships/image" Target="/word/media/df5e660b-3a33-4fdc-a6b3-3394ca9f6b33.png" Id="R50921295d6f0453d" /></Relationships>
</file>