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b23d727e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85b1a34a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Royal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9919bebf4b83" /><Relationship Type="http://schemas.openxmlformats.org/officeDocument/2006/relationships/numbering" Target="/word/numbering.xml" Id="R6aed742b5e004803" /><Relationship Type="http://schemas.openxmlformats.org/officeDocument/2006/relationships/settings" Target="/word/settings.xml" Id="Rb697c641fb2042ea" /><Relationship Type="http://schemas.openxmlformats.org/officeDocument/2006/relationships/image" Target="/word/media/b296d277-2b94-446e-a65e-f49c9db70c5c.png" Id="R0c485b1a34ad4ea7" /></Relationships>
</file>