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826d458f5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9a7d74f15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Sulphur,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8ee36c9cc42e0" /><Relationship Type="http://schemas.openxmlformats.org/officeDocument/2006/relationships/numbering" Target="/word/numbering.xml" Id="R3060f0368dfa44ba" /><Relationship Type="http://schemas.openxmlformats.org/officeDocument/2006/relationships/settings" Target="/word/settings.xml" Id="Rc31b2f24236f4d03" /><Relationship Type="http://schemas.openxmlformats.org/officeDocument/2006/relationships/image" Target="/word/media/bc518ceb-5f77-47aa-962b-3946eee2b1d9.png" Id="R90a9a7d74f154eb8" /></Relationships>
</file>