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eaad7d45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edb69e456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Warren,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cda333a3945e7" /><Relationship Type="http://schemas.openxmlformats.org/officeDocument/2006/relationships/numbering" Target="/word/numbering.xml" Id="R5e40d40cbdb44d9d" /><Relationship Type="http://schemas.openxmlformats.org/officeDocument/2006/relationships/settings" Target="/word/settings.xml" Id="R647c814e638542ed" /><Relationship Type="http://schemas.openxmlformats.org/officeDocument/2006/relationships/image" Target="/word/media/bd5d5c8a-43cd-4a8d-9063-7c22b93dd671.png" Id="Rc1eedb69e4564cb3" /></Relationships>
</file>