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8255caa6a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13af397c0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Porters Pride,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ac92515e847ae" /><Relationship Type="http://schemas.openxmlformats.org/officeDocument/2006/relationships/numbering" Target="/word/numbering.xml" Id="R49edffca63ad45ac" /><Relationship Type="http://schemas.openxmlformats.org/officeDocument/2006/relationships/settings" Target="/word/settings.xml" Id="Re59401732a1e404d" /><Relationship Type="http://schemas.openxmlformats.org/officeDocument/2006/relationships/image" Target="/word/media/3413dce1-5e3c-43fe-887d-6c2964bdce09.png" Id="Rc5113af397c04a86" /></Relationships>
</file>