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b2b45d7c8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d9a04c5fd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Portuguese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84f575c2f466f" /><Relationship Type="http://schemas.openxmlformats.org/officeDocument/2006/relationships/numbering" Target="/word/numbering.xml" Id="Rccd170fda53949db" /><Relationship Type="http://schemas.openxmlformats.org/officeDocument/2006/relationships/settings" Target="/word/settings.xml" Id="R694fde6b12d140de" /><Relationship Type="http://schemas.openxmlformats.org/officeDocument/2006/relationships/image" Target="/word/media/4587c500-f6a3-4b6a-9efb-1b3dfb0d65c6.png" Id="R67ad9a04c5fd4f8f" /></Relationships>
</file>