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52235a8b8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e216f7af1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Posey Hollow,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5a70609884ea4" /><Relationship Type="http://schemas.openxmlformats.org/officeDocument/2006/relationships/numbering" Target="/word/numbering.xml" Id="R75c3193611ba4f07" /><Relationship Type="http://schemas.openxmlformats.org/officeDocument/2006/relationships/settings" Target="/word/settings.xml" Id="Ra71db0f48c2744ee" /><Relationship Type="http://schemas.openxmlformats.org/officeDocument/2006/relationships/image" Target="/word/media/fc38950e-4fa7-465c-ba69-c57a1e362063.png" Id="Rf07e216f7af140cf" /></Relationships>
</file>