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8b188aa1f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700f2c415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Posey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4ae7d36e604c14" /><Relationship Type="http://schemas.openxmlformats.org/officeDocument/2006/relationships/numbering" Target="/word/numbering.xml" Id="R21826ec91b994375" /><Relationship Type="http://schemas.openxmlformats.org/officeDocument/2006/relationships/settings" Target="/word/settings.xml" Id="R411eb0b9c35844d9" /><Relationship Type="http://schemas.openxmlformats.org/officeDocument/2006/relationships/image" Target="/word/media/c8b92ee2-ce57-48f8-a1d3-43251ad7b69e.png" Id="R23b700f2c4154f16" /></Relationships>
</file>