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d26f5847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bc89d1eb7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d545005a4646" /><Relationship Type="http://schemas.openxmlformats.org/officeDocument/2006/relationships/numbering" Target="/word/numbering.xml" Id="R0fb9c11b93c94746" /><Relationship Type="http://schemas.openxmlformats.org/officeDocument/2006/relationships/settings" Target="/word/settings.xml" Id="Rab238a8f3f26467c" /><Relationship Type="http://schemas.openxmlformats.org/officeDocument/2006/relationships/image" Target="/word/media/7decdb52-b3aa-455a-9e12-9e82b78347fa.png" Id="R2b5bc89d1eb74e46" /></Relationships>
</file>