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c90fe3c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4cb933b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5a81d60f4145" /><Relationship Type="http://schemas.openxmlformats.org/officeDocument/2006/relationships/numbering" Target="/word/numbering.xml" Id="R75b1b71a9c9e4969" /><Relationship Type="http://schemas.openxmlformats.org/officeDocument/2006/relationships/settings" Target="/word/settings.xml" Id="Rbce68224be7248a3" /><Relationship Type="http://schemas.openxmlformats.org/officeDocument/2006/relationships/image" Target="/word/media/7f941be1-8c63-4788-a038-060cb1193227.png" Id="R8b214cb933b84ed4" /></Relationships>
</file>