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ba5543cf2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124dfc70b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Poticaw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37f96de744da2" /><Relationship Type="http://schemas.openxmlformats.org/officeDocument/2006/relationships/numbering" Target="/word/numbering.xml" Id="R109acf8215ab4ce2" /><Relationship Type="http://schemas.openxmlformats.org/officeDocument/2006/relationships/settings" Target="/word/settings.xml" Id="Rb3d2eedac7424973" /><Relationship Type="http://schemas.openxmlformats.org/officeDocument/2006/relationships/image" Target="/word/media/1bf685ba-5034-4ec8-98e6-349c07d8f690.png" Id="R46f124dfc70b4ae6" /></Relationships>
</file>