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f56b4e51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d213c3a98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Chase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1562b7fdd4329" /><Relationship Type="http://schemas.openxmlformats.org/officeDocument/2006/relationships/numbering" Target="/word/numbering.xml" Id="R8ff31266abf04b6a" /><Relationship Type="http://schemas.openxmlformats.org/officeDocument/2006/relationships/settings" Target="/word/settings.xml" Id="R72175d3912c449a3" /><Relationship Type="http://schemas.openxmlformats.org/officeDocument/2006/relationships/image" Target="/word/media/13919eb0-4fe1-4ff7-ab13-7e14d9474764.png" Id="Rf81d213c3a984b34" /></Relationships>
</file>