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be2fa07d7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8df82edfe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e963d0cca44d7" /><Relationship Type="http://schemas.openxmlformats.org/officeDocument/2006/relationships/numbering" Target="/word/numbering.xml" Id="Rfbfadb80188b47f5" /><Relationship Type="http://schemas.openxmlformats.org/officeDocument/2006/relationships/settings" Target="/word/settings.xml" Id="R67cb54567f4c4c84" /><Relationship Type="http://schemas.openxmlformats.org/officeDocument/2006/relationships/image" Target="/word/media/daa0564d-d275-40a9-b877-d2f262593252.png" Id="R85f8df82edfe445e" /></Relationships>
</file>