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1d2895b9e84e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4f101d2ea346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Pottomoi,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baac44ee514d19" /><Relationship Type="http://schemas.openxmlformats.org/officeDocument/2006/relationships/numbering" Target="/word/numbering.xml" Id="R7a23cc1f3c84406f" /><Relationship Type="http://schemas.openxmlformats.org/officeDocument/2006/relationships/settings" Target="/word/settings.xml" Id="R3ab45cb7a8ea4f48" /><Relationship Type="http://schemas.openxmlformats.org/officeDocument/2006/relationships/image" Target="/word/media/9f99101a-06c6-4791-945b-bd090821290d.png" Id="Rea4f101d2ea346f2" /></Relationships>
</file>