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6cc287798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34f178e98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6fbc2127646a3" /><Relationship Type="http://schemas.openxmlformats.org/officeDocument/2006/relationships/numbering" Target="/word/numbering.xml" Id="Re052b8eb651d4ffe" /><Relationship Type="http://schemas.openxmlformats.org/officeDocument/2006/relationships/settings" Target="/word/settings.xml" Id="R05f8f93f55384c5b" /><Relationship Type="http://schemas.openxmlformats.org/officeDocument/2006/relationships/image" Target="/word/media/a000afa1-e78b-41b6-b7ce-a27af0958d03.png" Id="Re1734f178e984573" /></Relationships>
</file>