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b4af3fc00244e0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de926972aaa4ea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Powellville,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d0cac9efc7477d" /><Relationship Type="http://schemas.openxmlformats.org/officeDocument/2006/relationships/numbering" Target="/word/numbering.xml" Id="R9269dad91a914884" /><Relationship Type="http://schemas.openxmlformats.org/officeDocument/2006/relationships/settings" Target="/word/settings.xml" Id="R244b71c818f94b62" /><Relationship Type="http://schemas.openxmlformats.org/officeDocument/2006/relationships/image" Target="/word/media/9f610a86-8cf7-48e8-8a4f-715532fe802b.png" Id="R3de926972aaa4ea2" /></Relationships>
</file>