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aeaa6a84f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4f1b6aeff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Power Plant,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346122bd4453e" /><Relationship Type="http://schemas.openxmlformats.org/officeDocument/2006/relationships/numbering" Target="/word/numbering.xml" Id="R35f3a312be43455f" /><Relationship Type="http://schemas.openxmlformats.org/officeDocument/2006/relationships/settings" Target="/word/settings.xml" Id="Rec9a7ad0467b45ea" /><Relationship Type="http://schemas.openxmlformats.org/officeDocument/2006/relationships/image" Target="/word/media/880ccf08-7f02-46e4-bb89-86644e131d82.png" Id="R90e4f1b6aeff4811" /></Relationships>
</file>