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c9799264c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adb745f9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4ea7493b54ba5" /><Relationship Type="http://schemas.openxmlformats.org/officeDocument/2006/relationships/numbering" Target="/word/numbering.xml" Id="R6f5dc28a31ed4606" /><Relationship Type="http://schemas.openxmlformats.org/officeDocument/2006/relationships/settings" Target="/word/settings.xml" Id="R159ffda4ede643f7" /><Relationship Type="http://schemas.openxmlformats.org/officeDocument/2006/relationships/image" Target="/word/media/eeec92ed-af3c-42d1-b335-42a6676ba25e.png" Id="Rb1badb745f9f4ae4" /></Relationships>
</file>