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04c2cfebd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eb1fb508d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Poynor,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ec3ad376d4f0d" /><Relationship Type="http://schemas.openxmlformats.org/officeDocument/2006/relationships/numbering" Target="/word/numbering.xml" Id="Rb2abc670bb90430c" /><Relationship Type="http://schemas.openxmlformats.org/officeDocument/2006/relationships/settings" Target="/word/settings.xml" Id="R34d941fe18f84eed" /><Relationship Type="http://schemas.openxmlformats.org/officeDocument/2006/relationships/image" Target="/word/media/611dd916-ff28-4b9b-b4ac-02e11d34de15.png" Id="R0b2eb1fb508d4f62" /></Relationships>
</file>