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15c31c401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4b0e9195a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Poythress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1d0fba7e04ebf" /><Relationship Type="http://schemas.openxmlformats.org/officeDocument/2006/relationships/numbering" Target="/word/numbering.xml" Id="Rd3cbda7dc9a74424" /><Relationship Type="http://schemas.openxmlformats.org/officeDocument/2006/relationships/settings" Target="/word/settings.xml" Id="R6833bcb7a822485c" /><Relationship Type="http://schemas.openxmlformats.org/officeDocument/2006/relationships/image" Target="/word/media/fd2486d8-e4d0-478a-b06d-a4448b89329d.png" Id="R02e4b0e9195a48a1" /></Relationships>
</file>