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ecd966ff7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5b8604528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Center,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1da920d0d4f57" /><Relationship Type="http://schemas.openxmlformats.org/officeDocument/2006/relationships/numbering" Target="/word/numbering.xml" Id="Rdeb3ac6679bb4f6b" /><Relationship Type="http://schemas.openxmlformats.org/officeDocument/2006/relationships/settings" Target="/word/settings.xml" Id="R06d4f9f74b794162" /><Relationship Type="http://schemas.openxmlformats.org/officeDocument/2006/relationships/image" Target="/word/media/b24d04d6-edc5-49ae-8271-c25b6ffa18bd.png" Id="Rb065b860452844c5" /></Relationships>
</file>