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58dcd9582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4d497fee1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Prathersville,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d28a3fe194925" /><Relationship Type="http://schemas.openxmlformats.org/officeDocument/2006/relationships/numbering" Target="/word/numbering.xml" Id="R33e49713167c4991" /><Relationship Type="http://schemas.openxmlformats.org/officeDocument/2006/relationships/settings" Target="/word/settings.xml" Id="R8106c08b14b84d28" /><Relationship Type="http://schemas.openxmlformats.org/officeDocument/2006/relationships/image" Target="/word/media/2d2dff36-5abc-469a-8736-cbe37a636ee0.png" Id="R2eb4d497fee141e3" /></Relationships>
</file>